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4090C" w14:textId="03C161A2" w:rsidR="0008128C" w:rsidRDefault="006910F1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Pediatric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Neuromodulation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Lab</w:t>
      </w:r>
      <w:r w:rsidR="000B23F6">
        <w:rPr>
          <w:rFonts w:ascii="Times New Roman" w:hAnsi="Times New Roman"/>
          <w:b/>
          <w:bCs/>
          <w:sz w:val="24"/>
          <w:szCs w:val="24"/>
          <w:u w:color="000000"/>
        </w:rPr>
        <w:t>oratory</w:t>
      </w:r>
      <w:proofErr w:type="spellEnd"/>
    </w:p>
    <w:p w14:paraId="02ABCE81" w14:textId="1F5076C8" w:rsidR="0008128C" w:rsidRDefault="00E87570">
      <w:pPr>
        <w:pStyle w:val="Body"/>
        <w:rPr>
          <w:rFonts w:ascii="Times New Roman" w:hAnsi="Times New Roman"/>
          <w:b/>
          <w:bCs/>
          <w:sz w:val="24"/>
          <w:szCs w:val="24"/>
          <w:u w:color="000000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u w:color="000000"/>
          <w:lang w:val="en-US"/>
        </w:rPr>
        <w:t>Plain Language</w:t>
      </w:r>
      <w:r w:rsidR="006910F1">
        <w:rPr>
          <w:rFonts w:ascii="Times New Roman" w:hAnsi="Times New Roman"/>
          <w:b/>
          <w:bCs/>
          <w:sz w:val="24"/>
          <w:szCs w:val="24"/>
          <w:u w:color="000000"/>
          <w:lang w:val="en-US"/>
        </w:rPr>
        <w:t xml:space="preserve"> Summary of the Results of the Pediatric Brain and Movement Study</w:t>
      </w:r>
    </w:p>
    <w:p w14:paraId="6CE986FC" w14:textId="77777777" w:rsidR="007F3B18" w:rsidRDefault="007F3B18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</w:p>
    <w:p w14:paraId="141DE6BC" w14:textId="7890CAE0" w:rsidR="0008128C" w:rsidRDefault="006910F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 w:rsidRPr="036C320D">
        <w:rPr>
          <w:rFonts w:ascii="Times New Roman" w:hAnsi="Times New Roman"/>
          <w:b/>
          <w:bCs/>
          <w:sz w:val="24"/>
          <w:szCs w:val="24"/>
          <w:lang w:val="en-US"/>
        </w:rPr>
        <w:t>Background: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 Early brain injury, such as stroke or brain bleeds, </w:t>
      </w:r>
      <w:r w:rsidR="00F95115">
        <w:rPr>
          <w:rFonts w:ascii="Times New Roman" w:hAnsi="Times New Roman"/>
          <w:sz w:val="24"/>
          <w:szCs w:val="24"/>
          <w:lang w:val="en-US"/>
        </w:rPr>
        <w:t>occurs</w:t>
      </w:r>
      <w:r w:rsidR="00F95115" w:rsidRPr="036C320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95115">
        <w:rPr>
          <w:rFonts w:ascii="Times New Roman" w:hAnsi="Times New Roman"/>
          <w:sz w:val="24"/>
          <w:szCs w:val="24"/>
          <w:lang w:val="en-US"/>
        </w:rPr>
        <w:t>in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 about 1 of every 3500 babies born in the United States. These injuries increase the chances of having a condition called cerebral palsy (CP), which makes it hard</w:t>
      </w:r>
      <w:r w:rsidR="00D5398A">
        <w:rPr>
          <w:rFonts w:ascii="Times New Roman" w:hAnsi="Times New Roman"/>
          <w:sz w:val="24"/>
          <w:szCs w:val="24"/>
          <w:lang w:val="en-US"/>
        </w:rPr>
        <w:t>er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 to control muscles and movement. Treatments for CP </w:t>
      </w:r>
      <w:r w:rsidR="007F3B18">
        <w:rPr>
          <w:rFonts w:ascii="Times New Roman" w:hAnsi="Times New Roman"/>
          <w:sz w:val="24"/>
          <w:szCs w:val="24"/>
          <w:lang w:val="en-US"/>
        </w:rPr>
        <w:t>are time consuming, costly, and may have limited effectiveness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. We want to find </w:t>
      </w:r>
      <w:r w:rsidR="007F3B18">
        <w:rPr>
          <w:rFonts w:ascii="Times New Roman" w:hAnsi="Times New Roman"/>
          <w:sz w:val="24"/>
          <w:szCs w:val="24"/>
          <w:lang w:val="en-US"/>
        </w:rPr>
        <w:t>additional</w:t>
      </w:r>
      <w:r w:rsidR="007F3B18" w:rsidRPr="036C320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ways to help that are </w:t>
      </w:r>
      <w:r w:rsidR="00BE21FE" w:rsidRPr="036C320D">
        <w:rPr>
          <w:rFonts w:ascii="Times New Roman" w:hAnsi="Times New Roman"/>
          <w:sz w:val="24"/>
          <w:szCs w:val="24"/>
          <w:lang w:val="en-US"/>
        </w:rPr>
        <w:t>less expensive</w:t>
      </w:r>
      <w:r w:rsidRPr="036C320D">
        <w:rPr>
          <w:rFonts w:ascii="Times New Roman" w:hAnsi="Times New Roman"/>
          <w:sz w:val="24"/>
          <w:szCs w:val="24"/>
          <w:lang w:val="en-US"/>
        </w:rPr>
        <w:t>, more widely available, and potentially more effective</w:t>
      </w:r>
      <w:r w:rsidRPr="036C320D">
        <w:rPr>
          <w:rFonts w:ascii="Times New Roman" w:hAnsi="Times New Roman"/>
          <w:sz w:val="24"/>
          <w:szCs w:val="24"/>
        </w:rPr>
        <w:t xml:space="preserve">. 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We tested using a safe form of stimulation to the brain called transcranial direct current stimulation (tDCS), which uses a low level of current on the scalp to </w:t>
      </w:r>
      <w:r w:rsidR="00D5398A">
        <w:rPr>
          <w:rFonts w:ascii="Times New Roman" w:hAnsi="Times New Roman"/>
          <w:sz w:val="24"/>
          <w:szCs w:val="24"/>
          <w:lang w:val="en-US"/>
        </w:rPr>
        <w:t>influence activity in certain parts of the brain</w:t>
      </w:r>
      <w:r w:rsidRPr="036C320D">
        <w:rPr>
          <w:rFonts w:ascii="Times New Roman" w:hAnsi="Times New Roman"/>
          <w:sz w:val="24"/>
          <w:szCs w:val="24"/>
          <w:lang w:val="en-US"/>
        </w:rPr>
        <w:t>. Participants wear a head strap</w:t>
      </w:r>
      <w:r w:rsidR="00D5398A">
        <w:rPr>
          <w:rFonts w:ascii="Times New Roman" w:hAnsi="Times New Roman"/>
          <w:sz w:val="24"/>
          <w:szCs w:val="24"/>
          <w:lang w:val="en-US"/>
        </w:rPr>
        <w:t>, and the current flows through attached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 sponges</w:t>
      </w:r>
      <w:r w:rsidR="00D5398A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This </w:t>
      </w:r>
      <w:r w:rsidR="007F3B18" w:rsidRPr="036C320D">
        <w:rPr>
          <w:rFonts w:ascii="Times New Roman" w:hAnsi="Times New Roman"/>
          <w:sz w:val="24"/>
          <w:szCs w:val="24"/>
          <w:lang w:val="en-US"/>
        </w:rPr>
        <w:t>t</w:t>
      </w:r>
      <w:r w:rsidR="007F3B18">
        <w:rPr>
          <w:rFonts w:ascii="Times New Roman" w:hAnsi="Times New Roman"/>
          <w:sz w:val="24"/>
          <w:szCs w:val="24"/>
          <w:lang w:val="en-US"/>
        </w:rPr>
        <w:t>echnology</w:t>
      </w:r>
      <w:r w:rsidR="007F3B18" w:rsidRPr="036C320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could help both adults who have had a stroke and </w:t>
      </w:r>
      <w:r w:rsidR="00313279">
        <w:rPr>
          <w:rFonts w:ascii="Times New Roman" w:hAnsi="Times New Roman"/>
          <w:sz w:val="24"/>
          <w:szCs w:val="24"/>
          <w:lang w:val="en-US"/>
        </w:rPr>
        <w:t>children</w:t>
      </w:r>
      <w:r w:rsidR="00313279" w:rsidRPr="036C320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36C320D">
        <w:rPr>
          <w:rFonts w:ascii="Times New Roman" w:hAnsi="Times New Roman"/>
          <w:sz w:val="24"/>
          <w:szCs w:val="24"/>
          <w:lang w:val="en-US"/>
        </w:rPr>
        <w:t>with CP, potentially improving their muscle movement</w:t>
      </w:r>
      <w:r w:rsidR="003B7A26" w:rsidRPr="036C320D">
        <w:rPr>
          <w:rFonts w:ascii="Times New Roman" w:hAnsi="Times New Roman"/>
          <w:sz w:val="24"/>
          <w:szCs w:val="24"/>
          <w:lang w:val="en-US"/>
        </w:rPr>
        <w:t>s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. </w:t>
      </w:r>
      <w:bookmarkStart w:id="0" w:name="_Hlk144368773"/>
      <w:r w:rsidRPr="036C320D">
        <w:rPr>
          <w:rFonts w:ascii="Times New Roman" w:hAnsi="Times New Roman"/>
          <w:sz w:val="24"/>
          <w:szCs w:val="24"/>
          <w:lang w:val="en-US"/>
        </w:rPr>
        <w:t xml:space="preserve">We want to do tDCS remotely because it </w:t>
      </w:r>
      <w:r w:rsidR="00F95115">
        <w:rPr>
          <w:rFonts w:ascii="Times New Roman" w:hAnsi="Times New Roman"/>
          <w:sz w:val="24"/>
          <w:szCs w:val="24"/>
          <w:lang w:val="en-US"/>
        </w:rPr>
        <w:t>may</w:t>
      </w:r>
      <w:r w:rsidR="00F95115" w:rsidRPr="036C320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36C320D">
        <w:rPr>
          <w:rFonts w:ascii="Times New Roman" w:hAnsi="Times New Roman"/>
          <w:sz w:val="24"/>
          <w:szCs w:val="24"/>
          <w:lang w:val="en-US"/>
        </w:rPr>
        <w:t>allow more people access</w:t>
      </w:r>
      <w:r w:rsidR="00F95115">
        <w:rPr>
          <w:rFonts w:ascii="Times New Roman" w:hAnsi="Times New Roman"/>
          <w:sz w:val="24"/>
          <w:szCs w:val="24"/>
          <w:lang w:val="en-US"/>
        </w:rPr>
        <w:t xml:space="preserve"> this form of treatment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 and lower</w:t>
      </w:r>
      <w:r w:rsidR="00F95115">
        <w:rPr>
          <w:rFonts w:ascii="Times New Roman" w:hAnsi="Times New Roman"/>
          <w:sz w:val="24"/>
          <w:szCs w:val="24"/>
          <w:lang w:val="en-US"/>
        </w:rPr>
        <w:t xml:space="preserve"> the </w:t>
      </w:r>
      <w:r w:rsidRPr="036C320D">
        <w:rPr>
          <w:rFonts w:ascii="Times New Roman" w:hAnsi="Times New Roman"/>
          <w:sz w:val="24"/>
          <w:szCs w:val="24"/>
          <w:lang w:val="en-US"/>
        </w:rPr>
        <w:t xml:space="preserve">cost of treatment. </w:t>
      </w:r>
      <w:bookmarkEnd w:id="0"/>
      <w:r w:rsidR="002979EC" w:rsidRPr="036C320D">
        <w:rPr>
          <w:rFonts w:ascii="Times New Roman" w:hAnsi="Times New Roman"/>
          <w:sz w:val="24"/>
          <w:szCs w:val="24"/>
          <w:lang w:val="en-US"/>
        </w:rPr>
        <w:t>With this study, we wanted to see if families c</w:t>
      </w:r>
      <w:r w:rsidR="00D5398A">
        <w:rPr>
          <w:rFonts w:ascii="Times New Roman" w:hAnsi="Times New Roman"/>
          <w:sz w:val="24"/>
          <w:szCs w:val="24"/>
          <w:lang w:val="en-US"/>
        </w:rPr>
        <w:t>ould</w:t>
      </w:r>
      <w:r w:rsidR="002979EC" w:rsidRPr="036C320D">
        <w:rPr>
          <w:rFonts w:ascii="Times New Roman" w:hAnsi="Times New Roman"/>
          <w:sz w:val="24"/>
          <w:szCs w:val="24"/>
          <w:lang w:val="en-US"/>
        </w:rPr>
        <w:t xml:space="preserve"> do tDCS at home sa</w:t>
      </w:r>
      <w:r w:rsidR="0031143B" w:rsidRPr="036C320D">
        <w:rPr>
          <w:rFonts w:ascii="Times New Roman" w:hAnsi="Times New Roman"/>
          <w:sz w:val="24"/>
          <w:szCs w:val="24"/>
          <w:lang w:val="en-US"/>
        </w:rPr>
        <w:t xml:space="preserve">fely. </w:t>
      </w:r>
      <w:r w:rsidRPr="036C320D">
        <w:rPr>
          <w:rFonts w:ascii="Times New Roman" w:hAnsi="Times New Roman"/>
          <w:sz w:val="24"/>
          <w:szCs w:val="24"/>
          <w:lang w:val="en-US"/>
        </w:rPr>
        <w:t>Below are the results from our safety and feasibility at-home remote tDCS study.</w:t>
      </w:r>
    </w:p>
    <w:p w14:paraId="5A2972CB" w14:textId="77777777" w:rsidR="0008128C" w:rsidRDefault="0008128C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0325C4F2" w14:textId="2AABF7C5" w:rsidR="0008128C" w:rsidRDefault="006910F1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sz w:val="24"/>
          <w:szCs w:val="24"/>
          <w:u w:color="000000"/>
          <w:lang w:val="en-US"/>
        </w:rPr>
        <w:t xml:space="preserve">Approach: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In this study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>,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children and young adults with CP volunteered to participate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 xml:space="preserve"> in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at-home remote tDCS. The study lasted 5 days and involved a practice session, a sham stimulation session, and 3 active stimulation sessions. The practice sessions helped participants become familiar with the device and the headgear. The sham session involved a short period of stimulation, so the participants 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 xml:space="preserve">knew how it felt.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During the active sessions, participants </w:t>
      </w:r>
      <w:r w:rsidR="00BE21FE">
        <w:rPr>
          <w:rFonts w:ascii="Times New Roman" w:hAnsi="Times New Roman"/>
          <w:sz w:val="24"/>
          <w:szCs w:val="24"/>
          <w:u w:color="000000"/>
          <w:lang w:val="en-US"/>
        </w:rPr>
        <w:t xml:space="preserve">received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20 minutes of stimulation. We asked questions about any discomfort before, during, and after the </w:t>
      </w:r>
      <w:r w:rsidR="00BE21FE">
        <w:rPr>
          <w:rFonts w:ascii="Times New Roman" w:hAnsi="Times New Roman"/>
          <w:sz w:val="24"/>
          <w:szCs w:val="24"/>
          <w:u w:color="000000"/>
          <w:lang w:val="en-US"/>
        </w:rPr>
        <w:t>stimulation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. We checked how well their hands moved before and after, using a test called Box and Blocks. We </w:t>
      </w:r>
      <w:r w:rsidR="000B23F6">
        <w:rPr>
          <w:rFonts w:ascii="Times New Roman" w:hAnsi="Times New Roman"/>
          <w:sz w:val="24"/>
          <w:szCs w:val="24"/>
          <w:u w:color="000000"/>
          <w:lang w:val="en-US"/>
        </w:rPr>
        <w:t>also checked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important signs like heart rate and made sure everyone felt comfortable throughout  the</w:t>
      </w:r>
      <w:r>
        <w:rPr>
          <w:rFonts w:ascii="Times New Roman" w:hAnsi="Times New Roman"/>
          <w:sz w:val="24"/>
          <w:szCs w:val="24"/>
          <w:u w:color="000000"/>
          <w:lang w:val="it-IT"/>
        </w:rPr>
        <w:t xml:space="preserve"> session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s. After each </w:t>
      </w:r>
      <w:r w:rsidR="0068756A">
        <w:rPr>
          <w:rFonts w:ascii="Times New Roman" w:hAnsi="Times New Roman"/>
          <w:sz w:val="24"/>
          <w:szCs w:val="24"/>
          <w:u w:color="000000"/>
          <w:lang w:val="en-US"/>
        </w:rPr>
        <w:t>session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, our team gathered feedback on the overall experience, including the process of setting everything up.</w:t>
      </w:r>
    </w:p>
    <w:p w14:paraId="5B011A4E" w14:textId="77777777" w:rsidR="0008128C" w:rsidRDefault="0008128C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545B0A7D" w14:textId="14B00E3C" w:rsidR="0008128C" w:rsidRDefault="006910F1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sz w:val="24"/>
          <w:szCs w:val="24"/>
          <w:u w:color="000000"/>
          <w:lang w:val="en-US"/>
        </w:rPr>
        <w:t xml:space="preserve">Results: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Ten </w:t>
      </w:r>
      <w:r w:rsidR="002169C3">
        <w:rPr>
          <w:rFonts w:ascii="Times New Roman" w:hAnsi="Times New Roman"/>
          <w:sz w:val="24"/>
          <w:szCs w:val="24"/>
          <w:u w:color="000000"/>
          <w:lang w:val="en-US"/>
        </w:rPr>
        <w:t>children</w:t>
      </w:r>
      <w:r w:rsidR="000B23F6">
        <w:rPr>
          <w:rFonts w:ascii="Times New Roman" w:hAnsi="Times New Roman"/>
          <w:sz w:val="24"/>
          <w:szCs w:val="24"/>
          <w:u w:color="000000"/>
          <w:lang w:val="en-US"/>
        </w:rPr>
        <w:t xml:space="preserve"> and young adults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joined the study, and all safely completed every session. They were around 15 years old on average, with the youngest </w:t>
      </w:r>
      <w:r>
        <w:rPr>
          <w:rFonts w:ascii="Times New Roman" w:hAnsi="Times New Roman"/>
          <w:sz w:val="24"/>
          <w:szCs w:val="24"/>
          <w:u w:color="000000"/>
        </w:rPr>
        <w:t>10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and the oldest 19. The stimulation was tolerated comfortably by all. </w:t>
      </w:r>
      <w:r w:rsidR="000B23F6">
        <w:rPr>
          <w:rFonts w:ascii="Times New Roman" w:hAnsi="Times New Roman"/>
          <w:sz w:val="24"/>
          <w:szCs w:val="24"/>
          <w:u w:color="000000"/>
          <w:lang w:val="en-US"/>
        </w:rPr>
        <w:t>There were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reported common feelings, like tingling or itchiness, but these went away on their own after the sessions</w:t>
      </w:r>
      <w:r>
        <w:rPr>
          <w:rFonts w:ascii="Times New Roman" w:hAnsi="Times New Roman"/>
          <w:sz w:val="24"/>
          <w:szCs w:val="24"/>
          <w:u w:color="000000"/>
        </w:rPr>
        <w:t xml:space="preserve">.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With practice, </w:t>
      </w:r>
      <w:r w:rsidR="000B23F6">
        <w:rPr>
          <w:rFonts w:ascii="Times New Roman" w:hAnsi="Times New Roman"/>
          <w:sz w:val="24"/>
          <w:szCs w:val="24"/>
          <w:u w:color="000000"/>
          <w:lang w:val="en-US"/>
        </w:rPr>
        <w:t xml:space="preserve">parent-child teams </w:t>
      </w:r>
      <w:r w:rsidR="008341BA">
        <w:rPr>
          <w:rFonts w:ascii="Times New Roman" w:hAnsi="Times New Roman"/>
          <w:sz w:val="24"/>
          <w:szCs w:val="24"/>
          <w:u w:color="000000"/>
          <w:lang w:val="en-US"/>
        </w:rPr>
        <w:t>were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faster at setting up the equipment,  reducing the time needed by 1.2 minutes on average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 xml:space="preserve">. This result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suggest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>ed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that </w:t>
      </w:r>
      <w:r w:rsidR="000B23F6">
        <w:rPr>
          <w:rFonts w:ascii="Times New Roman" w:hAnsi="Times New Roman"/>
          <w:sz w:val="24"/>
          <w:szCs w:val="24"/>
          <w:u w:color="000000"/>
          <w:lang w:val="en-US"/>
        </w:rPr>
        <w:t>the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teams </w:t>
      </w:r>
      <w:r w:rsidR="00C216D3">
        <w:rPr>
          <w:rFonts w:ascii="Times New Roman" w:hAnsi="Times New Roman"/>
          <w:sz w:val="24"/>
          <w:szCs w:val="24"/>
          <w:u w:color="000000"/>
          <w:lang w:val="en-US"/>
        </w:rPr>
        <w:t>got better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in how </w:t>
      </w:r>
      <w:r w:rsidR="00C216D3">
        <w:rPr>
          <w:rFonts w:ascii="Times New Roman" w:hAnsi="Times New Roman"/>
          <w:sz w:val="24"/>
          <w:szCs w:val="24"/>
          <w:u w:color="000000"/>
          <w:lang w:val="en-US"/>
        </w:rPr>
        <w:t xml:space="preserve">quickly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they set up the device. </w:t>
      </w:r>
    </w:p>
    <w:p w14:paraId="43AE3A52" w14:textId="77777777" w:rsidR="0008128C" w:rsidRDefault="0008128C">
      <w:pPr>
        <w:pStyle w:val="Body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0E003E9F" w14:textId="4523B7AC" w:rsidR="0008128C" w:rsidRDefault="006910F1">
      <w:pPr>
        <w:pStyle w:val="Body"/>
        <w:rPr>
          <w:rFonts w:ascii="Times New Roman" w:hAnsi="Times New Roman"/>
          <w:sz w:val="24"/>
          <w:szCs w:val="24"/>
          <w:u w:color="000000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u w:color="000000"/>
          <w:lang w:val="en-US"/>
        </w:rPr>
        <w:t xml:space="preserve">Conclusion: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Overall, this study </w:t>
      </w:r>
      <w:r w:rsidR="00BE21FE">
        <w:rPr>
          <w:rFonts w:ascii="Times New Roman" w:hAnsi="Times New Roman"/>
          <w:sz w:val="24"/>
          <w:szCs w:val="24"/>
          <w:u w:color="000000"/>
          <w:lang w:val="en-US"/>
        </w:rPr>
        <w:t>showed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that remote, home based tDCS is safe and feasible for parent-child teams to complete. </w:t>
      </w:r>
      <w:r w:rsidR="00C216D3">
        <w:rPr>
          <w:rFonts w:ascii="Times New Roman" w:hAnsi="Times New Roman"/>
          <w:sz w:val="24"/>
          <w:szCs w:val="24"/>
          <w:u w:color="000000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Remote tDCS c</w:t>
      </w:r>
      <w:bookmarkStart w:id="1" w:name="_GoBack"/>
      <w:bookmarkEnd w:id="1"/>
      <w:r>
        <w:rPr>
          <w:rFonts w:ascii="Times New Roman" w:hAnsi="Times New Roman"/>
          <w:sz w:val="24"/>
          <w:szCs w:val="24"/>
          <w:u w:color="000000"/>
          <w:lang w:val="en-US"/>
        </w:rPr>
        <w:t>ould help families who can't easily travel or afford treatment</w:t>
      </w:r>
      <w:r w:rsidR="00D5398A">
        <w:rPr>
          <w:rFonts w:ascii="Times New Roman" w:hAnsi="Times New Roman"/>
          <w:sz w:val="24"/>
          <w:szCs w:val="24"/>
          <w:u w:color="000000"/>
          <w:lang w:val="en-US"/>
        </w:rPr>
        <w:t>, or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 families in rural areas without nearby medical facilities. This way, more people from different backgrounds can take part in studies and can take advantage of </w:t>
      </w:r>
      <w:r w:rsidR="00C216D3">
        <w:rPr>
          <w:rFonts w:ascii="Times New Roman" w:hAnsi="Times New Roman"/>
          <w:sz w:val="24"/>
          <w:szCs w:val="24"/>
          <w:u w:color="000000"/>
          <w:lang w:val="en-US"/>
        </w:rPr>
        <w:t xml:space="preserve">future </w:t>
      </w:r>
      <w:r>
        <w:rPr>
          <w:rFonts w:ascii="Times New Roman" w:hAnsi="Times New Roman"/>
          <w:sz w:val="24"/>
          <w:szCs w:val="24"/>
          <w:u w:color="000000"/>
          <w:lang w:val="en-US"/>
        </w:rPr>
        <w:t>treatments</w:t>
      </w:r>
      <w:r w:rsidR="00C216D3">
        <w:rPr>
          <w:rFonts w:ascii="Times New Roman" w:hAnsi="Times New Roman"/>
          <w:sz w:val="24"/>
          <w:szCs w:val="24"/>
          <w:u w:color="000000"/>
          <w:lang w:val="en-US"/>
        </w:rPr>
        <w:t xml:space="preserve"> that may help movement</w:t>
      </w:r>
      <w:r>
        <w:rPr>
          <w:rFonts w:ascii="Times New Roman" w:hAnsi="Times New Roman"/>
          <w:sz w:val="24"/>
          <w:szCs w:val="24"/>
          <w:u w:color="000000"/>
          <w:lang w:val="en-US"/>
        </w:rPr>
        <w:t xml:space="preserve">. </w:t>
      </w:r>
    </w:p>
    <w:p w14:paraId="050F81E2" w14:textId="3EF66D01" w:rsidR="007F3B18" w:rsidRDefault="007F3B18">
      <w:pPr>
        <w:pStyle w:val="Body"/>
      </w:pPr>
    </w:p>
    <w:p w14:paraId="0D99F360" w14:textId="77777777" w:rsidR="007F3B18" w:rsidRPr="002B7205" w:rsidRDefault="007F3B18" w:rsidP="007F3B18">
      <w:pPr>
        <w:jc w:val="center"/>
        <w:rPr>
          <w:i/>
        </w:rPr>
      </w:pPr>
      <w:r w:rsidRPr="002B7205">
        <w:rPr>
          <w:rFonts w:eastAsia="Times New Roman"/>
          <w:b/>
          <w:bCs/>
          <w:i/>
          <w:iCs/>
          <w:color w:val="333333"/>
          <w:shd w:val="clear" w:color="auto" w:fill="FFFFFF"/>
        </w:rPr>
        <w:t>Thank you to the families, children, and young adults for participating in this study!</w:t>
      </w:r>
    </w:p>
    <w:p w14:paraId="0EC09828" w14:textId="55EC5174" w:rsidR="007F3B18" w:rsidRPr="007F3B18" w:rsidRDefault="007F3B18" w:rsidP="007F3B18">
      <w:pPr>
        <w:jc w:val="center"/>
        <w:rPr>
          <w:i/>
        </w:rPr>
      </w:pPr>
      <w:r w:rsidRPr="002B7205">
        <w:rPr>
          <w:rFonts w:eastAsia="Times New Roman"/>
          <w:b/>
          <w:bCs/>
          <w:i/>
          <w:iCs/>
          <w:color w:val="333333"/>
          <w:shd w:val="clear" w:color="auto" w:fill="FFFFFF"/>
        </w:rPr>
        <w:t>This is an important step forward in our mission to create an accessible brain stimulation therapy for people with CP and other pediatric brain-based diagnoses.</w:t>
      </w:r>
    </w:p>
    <w:sectPr w:rsidR="007F3B18" w:rsidRPr="007F3B18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FED2A" w16cex:dateUtc="2023-09-05T18:53:00Z"/>
  <w16cex:commentExtensible w16cex:durableId="28A0426A" w16cex:dateUtc="2023-09-04T16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E9102" w14:textId="77777777" w:rsidR="003139DD" w:rsidRDefault="003139DD">
      <w:r>
        <w:separator/>
      </w:r>
    </w:p>
  </w:endnote>
  <w:endnote w:type="continuationSeparator" w:id="0">
    <w:p w14:paraId="2CBF1FB1" w14:textId="77777777" w:rsidR="003139DD" w:rsidRDefault="00313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20873" w14:textId="77777777" w:rsidR="0008128C" w:rsidRDefault="000812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8DD68" w14:textId="77777777" w:rsidR="003139DD" w:rsidRDefault="003139DD">
      <w:r>
        <w:separator/>
      </w:r>
    </w:p>
  </w:footnote>
  <w:footnote w:type="continuationSeparator" w:id="0">
    <w:p w14:paraId="2EAE6366" w14:textId="77777777" w:rsidR="003139DD" w:rsidRDefault="00313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1B687" w14:textId="77777777" w:rsidR="0008128C" w:rsidRDefault="0008128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8C"/>
    <w:rsid w:val="0008128C"/>
    <w:rsid w:val="000B23F6"/>
    <w:rsid w:val="00114541"/>
    <w:rsid w:val="00196D1A"/>
    <w:rsid w:val="002169C3"/>
    <w:rsid w:val="00270315"/>
    <w:rsid w:val="0028426E"/>
    <w:rsid w:val="002979EC"/>
    <w:rsid w:val="002B34CB"/>
    <w:rsid w:val="0031143B"/>
    <w:rsid w:val="00313279"/>
    <w:rsid w:val="003139DD"/>
    <w:rsid w:val="003B7A26"/>
    <w:rsid w:val="004C3462"/>
    <w:rsid w:val="0068756A"/>
    <w:rsid w:val="006910F1"/>
    <w:rsid w:val="00701BAD"/>
    <w:rsid w:val="00717C22"/>
    <w:rsid w:val="007F3B18"/>
    <w:rsid w:val="008341BA"/>
    <w:rsid w:val="00994080"/>
    <w:rsid w:val="00AB229E"/>
    <w:rsid w:val="00AC7DE1"/>
    <w:rsid w:val="00BE21FE"/>
    <w:rsid w:val="00C216D3"/>
    <w:rsid w:val="00C279EA"/>
    <w:rsid w:val="00D11C3C"/>
    <w:rsid w:val="00D5398A"/>
    <w:rsid w:val="00DE1E19"/>
    <w:rsid w:val="00E30D64"/>
    <w:rsid w:val="00E87570"/>
    <w:rsid w:val="00F95115"/>
    <w:rsid w:val="036C320D"/>
    <w:rsid w:val="4569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949D7"/>
  <w15:docId w15:val="{AB6C75CC-A8F8-9440-9113-E84A492A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fr-FR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BE21F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E21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21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21F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1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1F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9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9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Mak</dc:creator>
  <cp:lastModifiedBy>Preston Christopher</cp:lastModifiedBy>
  <cp:revision>2</cp:revision>
  <dcterms:created xsi:type="dcterms:W3CDTF">2023-09-06T21:45:00Z</dcterms:created>
  <dcterms:modified xsi:type="dcterms:W3CDTF">2023-09-06T21:45:00Z</dcterms:modified>
</cp:coreProperties>
</file>